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F1" w:rsidRPr="00D55A8C" w:rsidRDefault="009C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p w:rsidR="00E238F1" w:rsidRPr="00D55A8C" w:rsidRDefault="00E2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8295"/>
      </w:tblGrid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E238F1" w:rsidRPr="00D55A8C" w:rsidRDefault="00E2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E238F1" w:rsidRPr="00D55A8C" w:rsidRDefault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295" w:type="dxa"/>
          </w:tcPr>
          <w:p w:rsidR="00E238F1" w:rsidRPr="00D55A8C" w:rsidRDefault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9C1F14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95" w:type="dxa"/>
          </w:tcPr>
          <w:p w:rsidR="00E238F1" w:rsidRPr="00D55A8C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  <w:r w:rsidR="009C1F14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общеобразовательный 10</w:t>
            </w:r>
            <w:r w:rsidR="009C1F14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A17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C1F14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8295" w:type="dxa"/>
          </w:tcPr>
          <w:p w:rsidR="00BB52F2" w:rsidRPr="00BB52F2" w:rsidRDefault="00BB52F2" w:rsidP="00BB52F2">
            <w:pPr>
              <w:pStyle w:val="2"/>
              <w:keepNext w:val="0"/>
              <w:keepLines w:val="0"/>
              <w:tabs>
                <w:tab w:val="left" w:pos="219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</w:t>
            </w:r>
          </w:p>
          <w:p w:rsidR="00D55A8C" w:rsidRPr="00D55A8C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F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295" w:type="dxa"/>
          </w:tcPr>
          <w:p w:rsidR="003017B7" w:rsidRPr="003017B7" w:rsidRDefault="003017B7" w:rsidP="003017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Учебно</w:t>
            </w:r>
            <w:proofErr w:type="spellEnd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–методический комплект</w:t>
            </w:r>
          </w:p>
          <w:p w:rsidR="003017B7" w:rsidRPr="003017B7" w:rsidRDefault="003017B7" w:rsidP="003017B7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Я., </w:t>
            </w:r>
            <w:proofErr w:type="spellStart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Б., Сотский Н. Н. : под ред. Парфентьевой Н. А.</w:t>
            </w:r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Физика. 10 класс. Учебник для общеобразовательных учреждений: базовый уровень. (Классический курс), 2018г. </w:t>
            </w:r>
          </w:p>
          <w:p w:rsidR="003017B7" w:rsidRPr="00BB52F2" w:rsidRDefault="003017B7" w:rsidP="00BB52F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Сборник задач по физике. 10 – 11 класс. – М..: Дрофа, 2018.</w:t>
            </w:r>
          </w:p>
          <w:p w:rsidR="003017B7" w:rsidRPr="003017B7" w:rsidRDefault="003017B7" w:rsidP="003017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Методическое обеспечение: </w:t>
            </w:r>
          </w:p>
          <w:p w:rsidR="003017B7" w:rsidRPr="003017B7" w:rsidRDefault="003017B7" w:rsidP="003017B7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Физика.10-11 классы: пособие для учащихся и абитуриентов. В 2ч./ С.М.Козел. - М.: Мнемозина,2017.-287с.</w:t>
            </w:r>
          </w:p>
          <w:p w:rsidR="00DD0137" w:rsidRPr="00BB52F2" w:rsidRDefault="003017B7" w:rsidP="00BB52F2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B7">
              <w:rPr>
                <w:rFonts w:ascii="Times New Roman" w:eastAsia="Times New Roman" w:hAnsi="Times New Roman" w:cs="Times New Roman"/>
                <w:sz w:val="24"/>
                <w:szCs w:val="24"/>
              </w:rPr>
              <w:t>А.В.Лукьянова. Физика.10 класс. Учимся решать задачи. Готовимся к ЕГЭ-М.: «Интеллект-Центр»,2018.-240с.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 изучения учебного </w:t>
            </w:r>
          </w:p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295" w:type="dxa"/>
          </w:tcPr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ЦЕЛИИЗУЧЕНИЯУЧЕБНОГОПРЕДМЕТА</w:t>
            </w:r>
            <w:r w:rsidRPr="005A1680">
              <w:rPr>
                <w:rFonts w:ascii="Cambria Math" w:eastAsia="Times New Roman" w:hAnsi="Cambria Math" w:cs="Cambria Math"/>
                <w:sz w:val="24"/>
                <w:szCs w:val="24"/>
              </w:rPr>
              <w:t>≪</w:t>
            </w: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5A1680">
              <w:rPr>
                <w:rFonts w:ascii="Cambria Math" w:eastAsia="Times New Roman" w:hAnsi="Cambria Math" w:cs="Cambria Math"/>
                <w:sz w:val="24"/>
                <w:szCs w:val="24"/>
              </w:rPr>
              <w:t>≫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изучения физики в общем образовании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являются: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интереса и стремления обучающихся к на-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учному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изучению природы, развитие их интеллектуальных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творческих способностей;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развитие представлений о научном методе познания и фор-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исследовательского отношения к окружающим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научного мировоззрения как результата изучения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строения материи и фундаментальных законов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умений объяснять явления с использованием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знаний и научных доказательств;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представлений о роли физики для развития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естественных наук, техники и технологий.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этих целей обеспечивается решением следую-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в процессе изучения курса физики на уровне средне-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 образования: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приобретение системы знаний об общих физических </w:t>
            </w: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мерностях, законах, теориях, включая механику, </w:t>
            </w: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лярную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физику, электродинамику, квантовую физику и эле-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 астрофизики;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формирование умений применять теоретические знания для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физических явлений в природе и для принятия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решений в повседневной жизни;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освоение способов решения различных задач с явно заданной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моделью, задач, подразумевающих </w:t>
            </w: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создание физической модели, адекватной условиям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понимание физических основ и принципов действия </w:t>
            </w: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и технологических процессов, их влияния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окружающую среду;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— овладение методами самостоятельного планирования и про-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физических экспериментов, анализа и </w:t>
            </w: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определения достоверности полученного</w:t>
            </w:r>
          </w:p>
          <w:p w:rsidR="005A1680" w:rsidRPr="005A1680" w:rsidRDefault="005A1680" w:rsidP="005A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результата;</w:t>
            </w:r>
          </w:p>
          <w:p w:rsidR="002F4F39" w:rsidRPr="002F4F39" w:rsidRDefault="005A1680" w:rsidP="002F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создание условий для развития умений </w:t>
            </w:r>
            <w:proofErr w:type="spellStart"/>
            <w:r w:rsidR="002F4F39" w:rsidRPr="002F4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</w:t>
            </w:r>
            <w:proofErr w:type="spellEnd"/>
            <w:r w:rsidR="002F4F39" w:rsidRPr="002F4F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238F1" w:rsidRPr="00D55A8C" w:rsidRDefault="002F4F39" w:rsidP="002F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F3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творческой деятельности.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изучения учебного предмета</w:t>
            </w:r>
          </w:p>
        </w:tc>
        <w:tc>
          <w:tcPr>
            <w:tcW w:w="8295" w:type="dxa"/>
          </w:tcPr>
          <w:p w:rsidR="00384DDD" w:rsidRPr="00384DDD" w:rsidRDefault="00384DDD" w:rsidP="0038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целей рабочей программы по физике </w:t>
            </w:r>
            <w:r w:rsidRPr="00384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обеспечивается решением     следующих  задач: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углубление знаний обучающихся о видах и движении материи, полученных в курсе основной школы;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методов и цикла научного познания;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у обучающихся навыков решения физических задач различного уровня сложности;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проведения физических опытов и экспериментальных исследований с учётом погрешности;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ключевых и специальных предметных компетенций средствами предмета;</w:t>
            </w:r>
          </w:p>
          <w:p w:rsidR="00384DDD" w:rsidRPr="00384DDD" w:rsidRDefault="00384DDD" w:rsidP="00384D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убеждённости в возможности познания законов природы и использования достижений физики на благо развития человечества.</w:t>
            </w:r>
          </w:p>
          <w:p w:rsidR="00384DDD" w:rsidRPr="00384DDD" w:rsidRDefault="00384DDD" w:rsidP="0038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8F1" w:rsidRPr="00D55A8C" w:rsidRDefault="00E238F1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E238F1" w:rsidRPr="00D55A8C" w:rsidRDefault="009C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295" w:type="dxa"/>
          </w:tcPr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ФГОС СОО физика является обязательным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 на уровне среднего общего образования. Данная про-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предусматривает изучение физики на базовом уровне в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объёме 136 ч за два года обучения по 2 ч в неделю в 10 и 11 </w:t>
            </w: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тематическом планировании для 10 и 11 классов </w:t>
            </w: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лагаются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резерв времени, который учитель может использовать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своему усмотрению, и повторительно-обобщающие уроки.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рабочая программа должна полностью включать в се-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бя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данной программы.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случаях курс физики базового уровня может из-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учаться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объёме 204 ч за два года обучения (3 ч в неделю в 10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и 11 классах). В этом случае увеличивается не менее чем до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20 ч резервное время, которое используется учителем для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вопросов, тесно связанных с выбранным профилем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и увеличивается учебная нагрузка, отводимая на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механики, молекулярной физики и </w:t>
            </w: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электродинами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счёт расширения числа лабораторных работ </w:t>
            </w: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03DDD" w:rsidRPr="00503DDD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тельского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 и уроков решения качественных и расчёт-</w:t>
            </w:r>
          </w:p>
          <w:p w:rsidR="00E238F1" w:rsidRPr="00D55A8C" w:rsidRDefault="00503DDD" w:rsidP="0050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</w:tr>
      <w:tr w:rsidR="00E238F1" w:rsidRPr="00D55A8C">
        <w:trPr>
          <w:cantSplit/>
          <w:tblHeader/>
        </w:trPr>
        <w:tc>
          <w:tcPr>
            <w:tcW w:w="2295" w:type="dxa"/>
          </w:tcPr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50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рабочей программы</w:t>
            </w: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CCC" w:rsidRPr="00D55A8C" w:rsidRDefault="00C4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РАЗДЕЛ</w:t>
            </w:r>
            <w:r w:rsidRPr="00AE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ФИЗИКАИМЕТОДЫНАУЧНОГОПОЗНАНИЯ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РАЗДЕЛ</w:t>
            </w:r>
            <w:r w:rsidRPr="00AE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МЕХАНИКА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Кинематика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Динамика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Законысохранениявмеханике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РАЗДЕЛ</w:t>
            </w:r>
            <w:r w:rsidRPr="00AE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r w:rsidRPr="00AE5D78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МОЛЕКУЛЯРНАЯФИЗИКАИТЕРМОДИНАМИКА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Основымолекулярно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кинетическойтеории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Основытермодинамики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Агрегатныесостояниявещества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Электростатика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Тема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Постоянныйэлектрическийток</w:t>
            </w:r>
            <w:r w:rsidRPr="00AE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5D78" w:rsidRPr="00AE5D78" w:rsidRDefault="00AE5D78" w:rsidP="00AE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D78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Токивразличныхсредах</w:t>
            </w:r>
          </w:p>
          <w:p w:rsidR="00E238F1" w:rsidRPr="00D55A8C" w:rsidRDefault="00E238F1" w:rsidP="00DD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6C" w:rsidRPr="0047576C" w:rsidTr="00F92730">
        <w:trPr>
          <w:cantSplit/>
          <w:tblHeader/>
        </w:trPr>
        <w:tc>
          <w:tcPr>
            <w:tcW w:w="2295" w:type="dxa"/>
          </w:tcPr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295" w:type="dxa"/>
          </w:tcPr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Планируемые результаты изучения физики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Ученик научится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взаимосвязь между физикой и другими естественными науками;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и объяснять целостность физической теории, различать границы ее применимости и место в ряду других физических теорий;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планировать и проводить физические эксперименты;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-объяснять границы применения изученных физических моделей при решении физических и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-выдвигать гипотезы на основе знания основополагающих физических закономерностей и законов;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-объяснять принципы работы и характеристики изученных машин, приборов и технических устройств;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-описывать и анализировать полученную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-формулировать и решать новые задачи, возникающие в ходе учебно-исследовательской и проектной деятельности;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-усовершенствовать приборы и методы исследования в соответствии с поставленной задачей;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методы математического моделирования, в том числе простейшие статистические методы для обработки результатов эксперимент.,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ценностное отношение к государственным символам;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жениям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российских учёных в области физики и технике.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Духовно-нравственное воспитание: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нравственного сознания, этического по-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способность оценивать ситуацию и принимать осознанные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ориентируясь на морально-нравственные нормы и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в том числе в деятельности учёного;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осознание личного вклада в построение устойчивого будущего.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Эстетическоевоспитание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эстетическое отношение к миру, включая эстетику научного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 присущего физической науке.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Трудовоевоспитание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интерес к различным сферам профессиональной деятельно-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связанным с физикой и техникой, умение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совершать осознанный выбор будущей профессии и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жизненные планы;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готовность и способность к образованию и самообразованию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физики на протяжении всей жизни.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7576C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Примернаярабочаяпрограмма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Экологическоевоспитание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культуры, осознание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гло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бального характера экологических проблем;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планирование и осуществление действий в окружающей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де на основе знания целей устойчивого развития человече-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— расширение опыта деятельности экологической направлен-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имеющихся знаний по физике.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Ценностинаучногопознания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сформированность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мировоззрения, соответствующего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менному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уровню развития физической науки;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 осознание ценности научной деятельности, готовность в про-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цессе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изучения физики осуществлять проектную и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вательскую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деятельность индивидуально и в группе.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процессе достижения личностных результатов освоения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 среднего общего образования по физике у обучаю-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щихся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совершенствуется эмоциональный интеллект,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предпо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лагающийсформированность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самосознания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включающего способность понимать своё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эмоциональное состояние, видеть направления развития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собственной эмоциональной сферы, быть уверенным в себе;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саморегулирования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включающего самоконтроль, умение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принимать ответственность за своё поведение, способность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адаптироваться к эмоциональным изменениям и проявлять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гибкость, быть открытым новому;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внутреннеймотивации</w:t>
            </w: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включающей стремление к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жению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цели и успеху, оптимизм, инициативность, умение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действовать, исходя из своих возможностей;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эмпатии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включающей способность понимать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состояние других, учитывать его при осуществлении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общения, способность к сочувствию и сопереживанию;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социальныхнавыков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включающих способность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выстраи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отношения с другими людьми, заботиться, проявлять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интерес и разрешать конфликты.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ики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проектную и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вательскую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индивидуально и в группе.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достижения личностных результатов освоения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среднего общего образования по физике у обучаю-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совершенствуется </w:t>
            </w:r>
            <w:r w:rsidRPr="00475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лагающийсформированность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</w:rPr>
              <w:t>самосознания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включающего способность понимать своё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состояние, видеть направления развития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эмоциональной сферы, быть уверенным в себе;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</w:rPr>
              <w:t>саморегулирования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включающего самоконтроль, умение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ответственность за своё поведение, способность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адаптироваться к эмоциональным изменениям и проявлять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гибкость, быть открытым новому;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47576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</w:rPr>
              <w:t>внутреннеймотивации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включающей стремление к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жению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успеху, оптимизм, инициативность, умение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действовать, исходя из своих возможностей;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</w:rPr>
              <w:t>эмпатии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включающей способность понимать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других, учитывать его при осуществлении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общения, способность к сочувствию и сопереживанию;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47576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</w:rPr>
              <w:t>социальныхнавыков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включающих способность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с другими людьми, заботиться, проявлять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и разрешать конфликты.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МЕТАПРЕДМЕТНЫЕРЕЗУЛЬТАТЫ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</w:rPr>
              <w:t>Универсальныепознавательныедействия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Базовые логические действия: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самостоятельно формулировать и актуализировать </w:t>
            </w: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</w:t>
            </w:r>
            <w:proofErr w:type="spellEnd"/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</w:p>
          <w:p w:rsidR="0047576C" w:rsidRPr="0047576C" w:rsidRDefault="0047576C" w:rsidP="00475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6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</w:t>
            </w:r>
          </w:p>
        </w:tc>
      </w:tr>
    </w:tbl>
    <w:p w:rsidR="0047576C" w:rsidRPr="0047576C" w:rsidRDefault="0047576C" w:rsidP="004757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0F6" w:rsidRPr="00D55A8C" w:rsidRDefault="000870F6" w:rsidP="000870F6">
      <w:pPr>
        <w:rPr>
          <w:rFonts w:ascii="Times New Roman" w:hAnsi="Times New Roman" w:cs="Times New Roman"/>
          <w:sz w:val="24"/>
          <w:szCs w:val="24"/>
        </w:rPr>
      </w:pPr>
    </w:p>
    <w:sectPr w:rsidR="000870F6" w:rsidRPr="00D55A8C" w:rsidSect="00E238F1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70A5"/>
    <w:multiLevelType w:val="hybridMultilevel"/>
    <w:tmpl w:val="C2B2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B06FE"/>
    <w:multiLevelType w:val="hybridMultilevel"/>
    <w:tmpl w:val="34865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B6F0E"/>
    <w:multiLevelType w:val="hybridMultilevel"/>
    <w:tmpl w:val="0420B0EE"/>
    <w:lvl w:ilvl="0" w:tplc="4476D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824CD"/>
    <w:multiLevelType w:val="hybridMultilevel"/>
    <w:tmpl w:val="14B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238F1"/>
    <w:rsid w:val="00060F5C"/>
    <w:rsid w:val="000870F6"/>
    <w:rsid w:val="000D6874"/>
    <w:rsid w:val="000F5AD4"/>
    <w:rsid w:val="00104A31"/>
    <w:rsid w:val="001F7C28"/>
    <w:rsid w:val="002F4F39"/>
    <w:rsid w:val="003017B7"/>
    <w:rsid w:val="00384DDD"/>
    <w:rsid w:val="0047576C"/>
    <w:rsid w:val="00503DDD"/>
    <w:rsid w:val="0059796B"/>
    <w:rsid w:val="005A1680"/>
    <w:rsid w:val="00886663"/>
    <w:rsid w:val="009B6F32"/>
    <w:rsid w:val="009C1F14"/>
    <w:rsid w:val="00A124C0"/>
    <w:rsid w:val="00A176DE"/>
    <w:rsid w:val="00AE5D78"/>
    <w:rsid w:val="00B87F3B"/>
    <w:rsid w:val="00BB52F2"/>
    <w:rsid w:val="00C44CCC"/>
    <w:rsid w:val="00D55A8C"/>
    <w:rsid w:val="00DD0137"/>
    <w:rsid w:val="00E238F1"/>
    <w:rsid w:val="00EF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7"/>
  </w:style>
  <w:style w:type="paragraph" w:styleId="1">
    <w:name w:val="heading 1"/>
    <w:basedOn w:val="10"/>
    <w:next w:val="10"/>
    <w:rsid w:val="00E23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3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3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38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38F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23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38F1"/>
  </w:style>
  <w:style w:type="table" w:customStyle="1" w:styleId="TableNormal">
    <w:name w:val="Table Normal"/>
    <w:rsid w:val="00E23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38F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64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E23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E238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S73azlJ+NyzmnBX/OIi8k8Q9A==">AMUW2mXaVaCWfBc6Jm79cvwYJMzz0vjzHPQDaUeu4V3raAPXanFlh0sat6i3GCJD+1TKoZGUMoy5LJ2IdiGm10R/VxCVb+q4ILnAvpOP5ywopnH8YsVOLtc=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dcterms:created xsi:type="dcterms:W3CDTF">2022-04-11T19:09:00Z</dcterms:created>
  <dcterms:modified xsi:type="dcterms:W3CDTF">2023-10-15T19:23:00Z</dcterms:modified>
</cp:coreProperties>
</file>