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A3" w:rsidRPr="00EE19BE" w:rsidRDefault="00DE36A3" w:rsidP="00DE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9BE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</w:t>
      </w:r>
    </w:p>
    <w:p w:rsidR="00DE36A3" w:rsidRPr="00EE19BE" w:rsidRDefault="00DE36A3" w:rsidP="00DE36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562"/>
        <w:gridCol w:w="7468"/>
      </w:tblGrid>
      <w:tr w:rsidR="00DE36A3" w:rsidRPr="00EE19BE" w:rsidTr="00CA50FD">
        <w:tc>
          <w:tcPr>
            <w:tcW w:w="2562" w:type="dxa"/>
          </w:tcPr>
          <w:p w:rsidR="00DE36A3" w:rsidRPr="00EE19BE" w:rsidRDefault="00DE36A3" w:rsidP="00CA5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DE36A3" w:rsidRPr="00EE19BE" w:rsidRDefault="00DE36A3" w:rsidP="00CA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DE36A3" w:rsidRPr="00EE19BE" w:rsidRDefault="00DE36A3" w:rsidP="00CA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духовно-нравственной культуры народов России» (далее — ОДНКНР)</w:t>
            </w:r>
          </w:p>
        </w:tc>
      </w:tr>
      <w:tr w:rsidR="00DE36A3" w:rsidRPr="00EE19BE" w:rsidTr="00CA50FD">
        <w:tc>
          <w:tcPr>
            <w:tcW w:w="2562" w:type="dxa"/>
          </w:tcPr>
          <w:p w:rsidR="00DE36A3" w:rsidRPr="00EE19BE" w:rsidRDefault="00DE36A3" w:rsidP="00CA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468" w:type="dxa"/>
          </w:tcPr>
          <w:p w:rsidR="00DE36A3" w:rsidRPr="00EE19BE" w:rsidRDefault="00DE36A3" w:rsidP="00CA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DE36A3" w:rsidRPr="00EE19BE" w:rsidTr="00CA50FD">
        <w:tc>
          <w:tcPr>
            <w:tcW w:w="2562" w:type="dxa"/>
          </w:tcPr>
          <w:p w:rsidR="00DE36A3" w:rsidRPr="00EE19BE" w:rsidRDefault="00DE36A3" w:rsidP="00CA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68" w:type="dxa"/>
          </w:tcPr>
          <w:p w:rsidR="00DE36A3" w:rsidRPr="00EE19BE" w:rsidRDefault="00DE36A3" w:rsidP="00CA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1 год (5 класс)</w:t>
            </w:r>
          </w:p>
        </w:tc>
      </w:tr>
      <w:tr w:rsidR="00DE36A3" w:rsidRPr="00EE19BE" w:rsidTr="00CA50FD">
        <w:tc>
          <w:tcPr>
            <w:tcW w:w="2562" w:type="dxa"/>
          </w:tcPr>
          <w:p w:rsidR="00DE36A3" w:rsidRPr="00EE19BE" w:rsidRDefault="00DE36A3" w:rsidP="00CA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7468" w:type="dxa"/>
          </w:tcPr>
          <w:p w:rsidR="00EE19BE" w:rsidRPr="00EE19BE" w:rsidRDefault="00EE19BE" w:rsidP="00EE1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:rsidR="00DE36A3" w:rsidRPr="00EE19BE" w:rsidRDefault="00EE19BE" w:rsidP="00E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 370</w:t>
            </w:r>
            <w:r w:rsidRPr="00EE19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Федеральной образовательной программы основного общего образования»</w:t>
            </w:r>
          </w:p>
        </w:tc>
      </w:tr>
      <w:tr w:rsidR="00DE36A3" w:rsidRPr="00EE19BE" w:rsidTr="00CA50FD">
        <w:tc>
          <w:tcPr>
            <w:tcW w:w="2562" w:type="dxa"/>
          </w:tcPr>
          <w:p w:rsidR="00DE36A3" w:rsidRPr="00EE19BE" w:rsidRDefault="00DE36A3" w:rsidP="00CA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68" w:type="dxa"/>
          </w:tcPr>
          <w:p w:rsidR="00DE36A3" w:rsidRPr="00EE19BE" w:rsidRDefault="00DE36A3" w:rsidP="00EE19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Поляков А.В., Основы духовно-нравственной культуры народов России. 5класс. </w:t>
            </w:r>
          </w:p>
        </w:tc>
      </w:tr>
      <w:tr w:rsidR="00DE36A3" w:rsidRPr="00EE19BE" w:rsidTr="00CA50FD">
        <w:tc>
          <w:tcPr>
            <w:tcW w:w="2562" w:type="dxa"/>
          </w:tcPr>
          <w:p w:rsidR="00DE36A3" w:rsidRPr="00EE19BE" w:rsidRDefault="00DE36A3" w:rsidP="00CA5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изучения учебного </w:t>
            </w:r>
          </w:p>
          <w:p w:rsidR="00DE36A3" w:rsidRPr="00EE19BE" w:rsidRDefault="00DE36A3" w:rsidP="00CA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468" w:type="dxa"/>
          </w:tcPr>
          <w:p w:rsidR="00DE36A3" w:rsidRPr="00EE19BE" w:rsidRDefault="00DE36A3" w:rsidP="00F9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Целями изучения учебного курса являются:</w:t>
            </w:r>
          </w:p>
          <w:p w:rsidR="00DE36A3" w:rsidRPr="00EE19BE" w:rsidRDefault="00DE36A3" w:rsidP="009D23C0">
            <w:pPr>
              <w:pStyle w:val="a4"/>
              <w:numPr>
                <w:ilvl w:val="0"/>
                <w:numId w:val="2"/>
              </w:numPr>
              <w:tabs>
                <w:tab w:val="left" w:pos="24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этноконфессионального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согласия и взаимодействия, взаимопроникновения и мирного сосуществования народов, религий, национальных культур;</w:t>
            </w:r>
          </w:p>
          <w:p w:rsidR="00DE36A3" w:rsidRPr="00EE19BE" w:rsidRDefault="00DE36A3" w:rsidP="009D23C0">
            <w:pPr>
              <w:pStyle w:val="a4"/>
              <w:numPr>
                <w:ilvl w:val="0"/>
                <w:numId w:val="2"/>
              </w:numPr>
              <w:tabs>
                <w:tab w:val="left" w:pos="24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      </w:r>
          </w:p>
          <w:p w:rsidR="00DE36A3" w:rsidRPr="00EE19BE" w:rsidRDefault="00DE36A3" w:rsidP="009D23C0">
            <w:pPr>
              <w:pStyle w:val="a4"/>
              <w:numPr>
                <w:ilvl w:val="0"/>
                <w:numId w:val="2"/>
              </w:numPr>
              <w:tabs>
                <w:tab w:val="left" w:pos="24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      </w:r>
          </w:p>
          <w:p w:rsidR="00DE36A3" w:rsidRPr="00EE19BE" w:rsidRDefault="00DE36A3" w:rsidP="009D23C0">
            <w:pPr>
              <w:pStyle w:val="a4"/>
              <w:tabs>
                <w:tab w:val="left" w:pos="24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идентификация собственной личности как полноправного субъекта культурного, исторического и 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цивилизационного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страны.</w:t>
            </w:r>
          </w:p>
          <w:p w:rsidR="00DE36A3" w:rsidRPr="00EE19BE" w:rsidRDefault="00DE36A3" w:rsidP="000249EC">
            <w:pPr>
              <w:pStyle w:val="a4"/>
              <w:ind w:left="142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36A3" w:rsidRPr="00EE19BE" w:rsidTr="00CA50FD">
        <w:tc>
          <w:tcPr>
            <w:tcW w:w="2562" w:type="dxa"/>
          </w:tcPr>
          <w:p w:rsidR="00DE36A3" w:rsidRPr="00EE19BE" w:rsidRDefault="00DE36A3" w:rsidP="00CA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изучения учебного предмета</w:t>
            </w:r>
          </w:p>
        </w:tc>
        <w:tc>
          <w:tcPr>
            <w:tcW w:w="7468" w:type="dxa"/>
          </w:tcPr>
          <w:p w:rsidR="000249EC" w:rsidRPr="00EE19BE" w:rsidRDefault="000249EC" w:rsidP="00024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Цели курса определяют следующие задачи:</w:t>
            </w:r>
          </w:p>
          <w:p w:rsidR="000249EC" w:rsidRPr="00EE19BE" w:rsidRDefault="000249EC" w:rsidP="00EE19BE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предметными компетенциями, имеющими преимущественное значение для формирования гражданской идентичности обучающегося;</w:t>
            </w:r>
          </w:p>
          <w:p w:rsidR="000249EC" w:rsidRPr="00EE19BE" w:rsidRDefault="000249EC" w:rsidP="00EE19BE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      </w:r>
          </w:p>
          <w:p w:rsidR="000249EC" w:rsidRPr="00EE19BE" w:rsidRDefault="000249EC" w:rsidP="00EE19BE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      </w:r>
          </w:p>
          <w:p w:rsidR="000249EC" w:rsidRPr="00EE19BE" w:rsidRDefault="000249EC" w:rsidP="00EE19BE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      </w:r>
          </w:p>
          <w:p w:rsidR="000249EC" w:rsidRPr="00EE19BE" w:rsidRDefault="000249EC" w:rsidP="00EE19BE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      </w:r>
          </w:p>
          <w:p w:rsidR="000249EC" w:rsidRPr="00EE19BE" w:rsidRDefault="000249EC" w:rsidP="00EE19BE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      </w:r>
          </w:p>
          <w:p w:rsidR="000249EC" w:rsidRPr="00EE19BE" w:rsidRDefault="000249EC" w:rsidP="00EE19BE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уважительного и бережного отношения к историческому, религиозному и культурному наследию народов России;</w:t>
            </w:r>
          </w:p>
          <w:p w:rsidR="000249EC" w:rsidRPr="00EE19BE" w:rsidRDefault="000249EC" w:rsidP="00EE19BE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      </w:r>
          </w:p>
          <w:p w:rsidR="000249EC" w:rsidRPr="00EE19BE" w:rsidRDefault="000249EC" w:rsidP="00EE19BE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патриотизма как формы гражданского самосознания через понимание роли личности в истории и культ</w:t>
            </w:r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у-</w:t>
            </w:r>
            <w:proofErr w:type="gram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ре, осознание важности социального взаимодействия, гражданской идентичности для процветания общества в целом.</w:t>
            </w:r>
          </w:p>
          <w:p w:rsidR="00DE36A3" w:rsidRPr="00EE19BE" w:rsidRDefault="00DE36A3" w:rsidP="00CA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6A3" w:rsidRPr="00EE19BE" w:rsidTr="00CA50FD">
        <w:tc>
          <w:tcPr>
            <w:tcW w:w="2562" w:type="dxa"/>
          </w:tcPr>
          <w:p w:rsidR="00DE36A3" w:rsidRPr="00EE19BE" w:rsidRDefault="00DE36A3" w:rsidP="00CA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 учебном плане</w:t>
            </w:r>
          </w:p>
        </w:tc>
        <w:tc>
          <w:tcPr>
            <w:tcW w:w="7468" w:type="dxa"/>
          </w:tcPr>
          <w:p w:rsidR="00DE36A3" w:rsidRPr="00EE19BE" w:rsidRDefault="00DE36A3" w:rsidP="009D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государственным образовательным стандартом основного общего </w:t>
            </w:r>
            <w:r w:rsidRPr="00EE19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предметная область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духовно-нравственной культуры народов России» является обязательной для изучения.</w:t>
            </w:r>
          </w:p>
          <w:p w:rsidR="00DE36A3" w:rsidRPr="00EE19BE" w:rsidRDefault="00DE36A3" w:rsidP="009D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Данная программа направлена на изучение курса «Основы духовно-нравственной культуры народов России» в 5 классах.</w:t>
            </w:r>
          </w:p>
          <w:p w:rsidR="00DE36A3" w:rsidRPr="00EE19BE" w:rsidRDefault="00DE36A3" w:rsidP="00EE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В целях реализации настоящей программы на изучение курса на уровне основного общего образования отводится 34 часа на учебный год, не менее 1 учебного часа в неделю</w:t>
            </w:r>
          </w:p>
        </w:tc>
      </w:tr>
      <w:tr w:rsidR="00DE36A3" w:rsidRPr="00EE19BE" w:rsidTr="00CA50FD">
        <w:tc>
          <w:tcPr>
            <w:tcW w:w="2562" w:type="dxa"/>
          </w:tcPr>
          <w:p w:rsidR="00DE36A3" w:rsidRPr="00EE19BE" w:rsidRDefault="00DE36A3" w:rsidP="00CA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7468" w:type="dxa"/>
          </w:tcPr>
          <w:p w:rsidR="00DE36A3" w:rsidRPr="00EE19BE" w:rsidRDefault="00DE36A3" w:rsidP="00BA3E60">
            <w:pPr>
              <w:pStyle w:val="a4"/>
              <w:numPr>
                <w:ilvl w:val="0"/>
                <w:numId w:val="1"/>
              </w:numPr>
              <w:tabs>
                <w:tab w:val="left" w:pos="33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E19BE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класс</w:t>
            </w:r>
            <w:proofErr w:type="spellEnd"/>
          </w:p>
          <w:p w:rsidR="00DE36A3" w:rsidRPr="00EE19BE" w:rsidRDefault="00DE36A3" w:rsidP="00F907B4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Тематический блок 1. «Россия наш общий дом»</w:t>
            </w:r>
          </w:p>
          <w:p w:rsidR="00DE36A3" w:rsidRPr="00EE19BE" w:rsidRDefault="00DE36A3" w:rsidP="00F9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EE19B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EE19B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19B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«Семья</w:t>
            </w:r>
            <w:r w:rsidRPr="00EE19B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9B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</w:t>
            </w:r>
            <w:r w:rsidRPr="00EE19B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  <w:p w:rsidR="00DE36A3" w:rsidRPr="00EE19BE" w:rsidRDefault="00DE36A3" w:rsidP="00F9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EE19B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EE19B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19B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</w:t>
            </w:r>
            <w:r w:rsidRPr="00EE19B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  <w:r w:rsidRPr="00EE19B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личности» </w:t>
            </w:r>
          </w:p>
          <w:p w:rsidR="00DE36A3" w:rsidRPr="00EE19BE" w:rsidRDefault="00DE36A3" w:rsidP="00CA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EE19B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EE19B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19B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«Культурное</w:t>
            </w:r>
            <w:r w:rsidRPr="00EE19B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 w:rsidRPr="00EE19B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</w:p>
        </w:tc>
      </w:tr>
      <w:tr w:rsidR="00DE36A3" w:rsidRPr="00EE19BE" w:rsidTr="00CA50FD">
        <w:tc>
          <w:tcPr>
            <w:tcW w:w="2562" w:type="dxa"/>
          </w:tcPr>
          <w:p w:rsidR="00DE36A3" w:rsidRPr="00EE19BE" w:rsidRDefault="00DE36A3" w:rsidP="00CA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468" w:type="dxa"/>
          </w:tcPr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      </w: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освоения курса достигаются в единстве учебной и воспитательной деятельности.</w:t>
            </w: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освоения курса включают осознание российской гражданской идентичности</w:t>
            </w:r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</w:t>
            </w:r>
            <w:r w:rsidR="00216AA1" w:rsidRPr="00EE19BE">
              <w:rPr>
                <w:rFonts w:ascii="Times New Roman" w:hAnsi="Times New Roman" w:cs="Times New Roman"/>
                <w:sz w:val="24"/>
                <w:szCs w:val="24"/>
              </w:rPr>
              <w:t>ачимой деятельности; формирование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позиции личности как особого ценностного отношения к себе, окружающим людям и жизни в целом.</w:t>
            </w: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E1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Патриотическое воспитание</w:t>
            </w: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Способствовать самоопределению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(личностному, профессиональном</w:t>
            </w:r>
            <w:r w:rsidR="00BA3E60"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у, жизненному): формированию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</w:t>
            </w:r>
            <w:r w:rsidR="00BA3E60"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государственности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E1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Гражданское воспитание</w:t>
            </w: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осознанности своей гражданской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потребительстве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;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содействовать воспитанию веротерпимости, уважительного отношения к религиозным чувствам, взглядам людей или их отсутствию.</w:t>
            </w: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E1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Ценности познавательной деятельности</w:t>
            </w: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условия для формирования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BE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условия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 ответственного отношения к учению, готовности и способности обучающихся к </w:t>
            </w: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</w:t>
            </w:r>
            <w:r w:rsidRPr="00EE19BE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способствовать воспитанию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веротерпимости, уважительного отношения к религиозным чувствам, взглядам людей или их отсутствию.</w:t>
            </w: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E1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Духовно-нравственное воспитание</w:t>
            </w: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Способствовать формированию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</w:t>
            </w:r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освоению социальных норм, правил поведения, ролей и форм социальной жизни в группах и сообществах, включая взрослые и социальные сообщества;</w:t>
            </w:r>
            <w:r w:rsidR="00216AA1"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6AA1" w:rsidRPr="00EE19BE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осознанию значения семьи в жизни человека и общества; принятию ценности семейной жизни; уважительному и заботливому отношению к членам своей семьи через знание основных норм морали, нравственных, духовных идеалов, хранимых в культурных традициях народов России;</w:t>
            </w:r>
            <w:proofErr w:type="gram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на их основе к сознательному самоограничению в поступках, поведении, расточительном потреблении.</w:t>
            </w:r>
          </w:p>
          <w:p w:rsidR="00BA3E60" w:rsidRPr="00EE19BE" w:rsidRDefault="00BA3E60" w:rsidP="00CA50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A3" w:rsidRPr="00EE19BE" w:rsidRDefault="00DE36A3" w:rsidP="00216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19B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E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курса включают освоение обучающимися 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 и сверстниками, к участию в построении индивидуальной образовательной траектории;</w:t>
            </w:r>
            <w:proofErr w:type="gram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навыками работы с информацией: 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воспритие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информационных текстов в различных форматах, в том числе цифровых, с учётом назначения информац</w:t>
            </w:r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аудитории.</w:t>
            </w: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E19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Познавательные универсальные учебные действия</w:t>
            </w: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Познавательные универсальные учебные действия включают: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</w:t>
            </w:r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строить логическое рассуждение, умозаключение (индуктивное, дедуктивное, по аналогии) и делать выводы (логические УУД);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смысловое чтение;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ab/>
              <w:t>Коммуникативные универсальные учебные действия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 включают: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развитие компетентности в области использования информационно-коммуникационных технологий (ИКТ-компетентность).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ab/>
              <w:t>Регулятивные универсальные учебные действия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Регулятивные универсальные учебные действия включают: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оценивать правильность выполнения учебной задачи, собственные возможности её решения (оценка);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деятельности.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Тематический блок 1. «Россия — наш общий дом»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1. Зачем изучать курс «Основы духовно-нравственной культуры народов России»?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8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цель и предназначение курса «Основы духовно-нравственной культуры народов России», понимать важность и</w:t>
            </w:r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з-</w:t>
            </w:r>
            <w:proofErr w:type="gram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учения культуры и 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гражданствообразующих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религий для формирования личности гражданина России;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8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8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взаимосвязь между языком и культурой, духовно- нравственным развитием личности и социальным поведением.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2. Наш дом — Россия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9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9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 современном состоянии культурного и религиозного разнообразия народов Российской Федерации, причинах культурных различий;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9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3. Язык и история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0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понимать, что такое язык, каковы важность его изучения и влияние на миропонимание личности;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0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базовые представления о формировании языка как носителя духовно-нравственных смыслов культуры;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0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суть и смысл коммуникативной роли языка, в том числе в организации межкультурного диалога и взаимодействия;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0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своё понимание необходимости нравственной чистоты языка, важности лингвистической гигиены, речевого этикета.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4. Русский язык — язык общения и язык возможностей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1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Иметь базовые представления о происхождении и развитии </w:t>
            </w: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русского языка, его взаимосвязи с языками других народов России;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1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уметь обосновать важность русского языка как 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культурообразующего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языка народов России, важность его для существования государства и общества;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2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2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о нравственных категориях русского языка и их происхождении.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5. Истоки родной культуры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ab/>
              <w:t>Иметь сформированное представление о понятие «культура»;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выделять общие черты в культуре различных народов, обосновывать их значение и причины.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6. Материальная культура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4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об артефактах культуры;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4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базовое представление о традиционных укладах хозяйства: земледелии, скотоводстве, охоте, рыболовстве;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4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понимать взаимосвязь между хозяйственным укладом и 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проявлениями духовной культуры;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7. Духовная культура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о таких культурных концептах как «искусство»,  «наука», «религия»;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давать определения терминам «мораль», «нравственность»,  «духовные ценности», «духовность» на доступном для обучающихся уровне осмысления;</w:t>
            </w:r>
            <w:proofErr w:type="gramEnd"/>
          </w:p>
          <w:p w:rsidR="00DE36A3" w:rsidRPr="00EE19BE" w:rsidRDefault="00DE36A3" w:rsidP="00EE19BE">
            <w:pPr>
              <w:pStyle w:val="a4"/>
              <w:numPr>
                <w:ilvl w:val="0"/>
                <w:numId w:val="1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смысл и взаимосвязь названных терминов с формами их репрезентации в культуре;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значение культурных символов, нравственный и духовный смысл культурных артефактов;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что такое знаки и символы, уметь соотносить их с культурными явлениями, с которыми они связаны.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8. Культура и религия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6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о понятии «религия», уметь пояснить её роль в жизни общества и основные социально-культурные функции;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6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связь религии и морали;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6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роль и значение духовных ценностей в религиях народов России;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6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характеризовать 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государствообразующие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конфессии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и их картины мира.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9. Культура и образование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термин «образование» и уметь обосновать его важность для личности и общества;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об основных ступенях образования в России и их необходимости;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взаимосвязь культуры и образованности человека;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приводить примеры взаимосвязи между знанием, образованием и личностным и профессиональным ростом человека;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понимать взаимосвязь между знанием и духовно-нравственным развитием общества, осознавать ценность знания, истины, 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востребованность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процесса познания как получения новых сведений о мире.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10. Многообразие культур России (практическое занятие)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8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сформированные представления о закономерностях развития культуры и истории народов, их культурных особенностях;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8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общее и единичное в культуре на основе предметных знаний о культуре своего народа;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8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предполагать и доказывать наличие взаимосвязи между культурой и духовно-нравственными ценностями на основе мес</w:t>
            </w:r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т-</w:t>
            </w:r>
            <w:proofErr w:type="gram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ной культурно-исторической специфики;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8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Тематический блок 2.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«Семья и духовно-нравственные ценности»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11. Семья — хранитель духовных ценностей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9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понимать смысл термина «семья»;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9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о взаимосвязях между типом культуры и особенностями семейного быта и отношений в семье;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9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значение термина «поколение» и его взаимосвязь с культурными особенностями своего времени;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9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составить рассказ о своей семье в соответствии с культурно-историческими условиями её существования;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9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обосновывать такие понятия, как «счастливая семья», «семейное счастье»;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9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и уметь доказывать важность семьи как хранителя традиций и её воспитательную роль;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19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12. Родина начинается с семьи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0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уметь объяснить понятие «Родина»;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0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взаимосвязь и различия между концептами «Отечество» и «Родина»;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0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понимать, что такое история семьи, каковы формы её выражения и сохранения;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0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и доказывать взаимосвязь истории семьи и истории народа, государства, человечества.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13. Традиции семейного воспитания в России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1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о семейных традициях и обосновывать их важность как ключевых элементах семейных отношений;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1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понимать взаимосвязь семейных традиций и культуры собственного этноса;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1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рассказывать о семейных традициях своего народа и народов России, собственной семьи;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1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роль семейных традиций в культуре общества, трансляции ценностей, духовно-нравственных идеалов.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14. Образ семьи в культуре народов России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2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называть традиционные сказочные и фольклорные сюжеты о семье, семейных обязанностях;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2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обосновывать своё понимание семейных ценностей, 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выраженных в фольклорных сюжетах;</w:t>
            </w:r>
            <w:proofErr w:type="gramEnd"/>
          </w:p>
          <w:p w:rsidR="00DE36A3" w:rsidRPr="00EE19BE" w:rsidRDefault="00DE36A3" w:rsidP="00EE19BE">
            <w:pPr>
              <w:pStyle w:val="a4"/>
              <w:numPr>
                <w:ilvl w:val="0"/>
                <w:numId w:val="2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</w:t>
            </w:r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ной культуры;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понимать и обосновывать важность семейных ценностей </w:t>
            </w:r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использованием различного иллюстративного материала.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15. Труд в истории семьи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4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понимать, что такое семейное хозяйство и домашний труд;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4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4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и оценивать семейный уклад и взаимосвязь с социально-экономической структурой общества в форме большой и малой семей;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4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распределение семейного труда и осознавать его важность для укрепления целостности семьи.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16. Семья в современном мире (практическое занятие)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предполагать и доказывать наличие взаимосвязи между культурой и духовно-нравственными ценностями семьи;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Тематический блок 3.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богатство личности»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17. Личность — общество — культура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6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понимать значение термина «человек» в контексте духовно-нравственной культуры;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6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обосновать взаимосвязь и взаимообусловленность человека и общества, человека и культуры;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6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объяснять различия между обоснованием термина «личность» в быту, в контексте культуры и творчества;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6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что такое гуманизм, иметь представление о его источниках в культуре.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18. Духовный мир человека. Человек — творец культуры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значение термина «творчество» в нескольких аспектах и понимать границы их применимости;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и доказывать важность морально-нравственных ограничений в творчестве;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обосновывать важность творчества как реализацию духовно- нравственных ценностей человека;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доказывать детерминированность творчества культурой своего этноса;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уметь объяснить взаимосвязь труда и творчества.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19. Личность и духовно-нравственные ценности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8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уметь объяснить значение и роль морали и нравственности в жизни человека;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8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происхождение духовных ценностей, понимание идеалов добра и зла;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8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понимать и уметь показывать на примерах значение таких ценностей как «взаимопомощь», «сострадание», «милосердие», «любовь», «дружба», «коллективизм», «патриотизм», «любовь </w:t>
            </w:r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близким».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Тематический блок 4. «Культурное единство России»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20. Историческая память как духовно-нравственная ценность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9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уметь объяснять суть термина «история», знать основные исторические периоды и уметь выделять их сущностные черты;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9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о значении и функциях изучения истории;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29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21. Литература как язык культуры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0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понимать отличия литературы от других видов 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0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 об особенностях литературного повествования, выделять простые выразительные средства литературного языка;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0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и доказывать важность литературы как культурного явления, как формы трансляции культурных ценностей;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0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и обозначать средства выражения морального и нравственного смысла в литературных произведениях.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22. Взаимовлияние культур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1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1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обосновывать важность сохранения культурного наследия;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1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23. Духовно-нравственные ценности российского народа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2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уметь объяснить суть и значение следующих духовно- 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</w:t>
            </w: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преемственность поколений, единство народов России с опорой на культурные и исторические особенности российского народа.</w:t>
            </w:r>
            <w:proofErr w:type="gramEnd"/>
          </w:p>
          <w:p w:rsidR="00DE36A3" w:rsidRPr="00EE19BE" w:rsidRDefault="00DE36A3" w:rsidP="00EE19BE">
            <w:pPr>
              <w:pStyle w:val="a4"/>
              <w:numPr>
                <w:ilvl w:val="0"/>
                <w:numId w:val="32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сознавать духовно-нравственные ценности в качестве базовых общегражданских ценностей российского общества и уметь доказывать это.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24. Регионы России: культурное многообразие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принципы федеративного устройства России и концепт «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полиэтничность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основные этносы Российской Федерации и регионы, где они традиционно проживают;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объяснить значение словосочетаний «многонациональный народ Российской Федерации», «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государствообразующий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народ», «титульный этнос»;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ценность многообразия культурных укладов народов Российской Федерации;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демонстрировать готовность к сохранению межнационального и межрелигиозного согласия в России;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3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выделять общие черты в культуре различных народов, обосновывать их значение и причины.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25. Праздники в культуре народов России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4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о природе праздников и обосновывать их важность как элементов культуры;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4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взаимосвязь</w:t>
            </w: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праздников</w:t>
            </w: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культурного уклада;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4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4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рассказывать о праздничных традициях народов России и собственной семьи;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4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связь праздников и истории, культуры народов России;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4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основной смысл семейных праздников: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4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нравственный смысл праздников народов России;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4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значение праздников как элементов культурной памяти народов России, как воплощение духовно-нравственных идеалов.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26. Памятники архитектуры народов России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взаимосвязь между типом жилищ и типом хозяйственной деятельности;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и уметь охарактеризовать связь между уровнем научно-технического развития и типами жилищ;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и уметь объяснять взаимосвязь между особенностями архитектуры и духовно-нравственными ценностями народов России;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связь между историей памятника и историей края, характеризовать памятники истории и культуры;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5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иметь представление о нравственном и научном смысле 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краеведческой работы.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27. Музыкальная культура народов России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6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6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и доказывать важность музыки как культурного явления, как формы трансляции культурных ценностей;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6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и обозначать средства выражения морального и нравственного смысла музыкальных произведений;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6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основные темы музыкального творчества народов России, народные инструменты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28. Изобразительное искусство народов России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объяснить, что такое скульптура, живопись, графика, фольклорные орнаменты;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и доказывать важность изобразительного искусства как культурного явления, как формы трансляции культурных ценностей;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и обозначать средства выражения морального и нравственного смысла изобразительного искусства;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7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основные темы изобразительного искусства народов России.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29. Фольклор и литература народов России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8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понимать, что такое пословицы и поговорки, обосновывать важность и нужность этих языковых выразительных средств;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8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объяснять, что такое эпос, миф, сказка, былина, песня;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8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воспринимать и объяснять на примерах важность понимания фольклора как отражения истории народа и его ценностей, морали и нравственности;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8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что такое национальная литература и каковы её выразительные средства;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8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морально-нравственный потенциал национальной литературы.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30. Бытовые традиции народов России: пища, одежда, дом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9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39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A3" w:rsidRPr="00EE19BE" w:rsidRDefault="00DE36A3" w:rsidP="00EE19BE">
            <w:pPr>
              <w:pStyle w:val="a4"/>
              <w:numPr>
                <w:ilvl w:val="0"/>
                <w:numId w:val="39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      </w:r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близким</w:t>
            </w:r>
            <w:proofErr w:type="gramEnd"/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бытовые традиции народов своего края.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31. Культурная карта России (практическое занятие)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40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уметь объяснить отличия культурной географии от </w:t>
            </w: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и политической географии;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40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понимать, что такое культурная карта народов России;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40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отдельные области культурной карты в соответствии с их особенностями.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Тема 32. Единство страны — залог будущего России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41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      </w:r>
          </w:p>
          <w:p w:rsidR="00DE36A3" w:rsidRPr="00EE19BE" w:rsidRDefault="00DE36A3" w:rsidP="00EE19BE">
            <w:pPr>
              <w:pStyle w:val="a4"/>
              <w:numPr>
                <w:ilvl w:val="0"/>
                <w:numId w:val="41"/>
              </w:numPr>
              <w:tabs>
                <w:tab w:val="left" w:pos="387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доказывать важность и преимущества этого единства перед требованиями на</w:t>
            </w:r>
            <w:r w:rsidR="00F907B4"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ционального самоопределения от</w:t>
            </w:r>
            <w:r w:rsidRPr="00EE1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дельных этносов.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Система оценки результатов обучения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1.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      </w:r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</w:t>
            </w:r>
            <w:r w:rsidR="00F907B4" w:rsidRPr="00EE19BE">
              <w:rPr>
                <w:rFonts w:ascii="Times New Roman" w:hAnsi="Times New Roman" w:cs="Times New Roman"/>
                <w:sz w:val="24"/>
                <w:szCs w:val="24"/>
              </w:rPr>
              <w:t>е); мониторинги формирования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духовно-нравственных ценностей личности, включающие традиционные ценности как опорные элементы ценностных ориентаций обучающихся .</w:t>
            </w:r>
            <w:proofErr w:type="gramEnd"/>
          </w:p>
          <w:p w:rsidR="00DE36A3" w:rsidRPr="00EE19BE" w:rsidRDefault="00DE36A3" w:rsidP="00EE19BE">
            <w:pPr>
              <w:tabs>
                <w:tab w:val="left" w:pos="387"/>
              </w:tabs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3. При этом непосредственное оценивание остаётся 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прерогативной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с учётом обозначенных в программе предметных, личностных и </w:t>
            </w:r>
            <w:proofErr w:type="spell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A3" w:rsidRPr="00EE19BE" w:rsidRDefault="00DE36A3" w:rsidP="00CA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A3" w:rsidRPr="00EE19BE" w:rsidRDefault="00DE36A3" w:rsidP="00CA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6A3" w:rsidRPr="00EE19BE" w:rsidRDefault="00DE36A3" w:rsidP="00DE36A3">
      <w:pPr>
        <w:rPr>
          <w:rFonts w:ascii="Times New Roman" w:hAnsi="Times New Roman" w:cs="Times New Roman"/>
          <w:sz w:val="24"/>
          <w:szCs w:val="24"/>
        </w:rPr>
      </w:pPr>
    </w:p>
    <w:p w:rsidR="006A3056" w:rsidRPr="00EE19BE" w:rsidRDefault="006A3056">
      <w:pPr>
        <w:rPr>
          <w:rFonts w:ascii="Times New Roman" w:hAnsi="Times New Roman" w:cs="Times New Roman"/>
          <w:sz w:val="24"/>
          <w:szCs w:val="24"/>
        </w:rPr>
      </w:pPr>
    </w:p>
    <w:sectPr w:rsidR="006A3056" w:rsidRPr="00EE19BE" w:rsidSect="006A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51D"/>
    <w:multiLevelType w:val="hybridMultilevel"/>
    <w:tmpl w:val="43662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BE2D36"/>
    <w:multiLevelType w:val="hybridMultilevel"/>
    <w:tmpl w:val="DCB49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066A93"/>
    <w:multiLevelType w:val="hybridMultilevel"/>
    <w:tmpl w:val="3BF494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4D1875"/>
    <w:multiLevelType w:val="hybridMultilevel"/>
    <w:tmpl w:val="5BE60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B934EF"/>
    <w:multiLevelType w:val="hybridMultilevel"/>
    <w:tmpl w:val="1A860A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5E06F6"/>
    <w:multiLevelType w:val="hybridMultilevel"/>
    <w:tmpl w:val="5DD2B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A08F4"/>
    <w:multiLevelType w:val="hybridMultilevel"/>
    <w:tmpl w:val="CFC67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195104"/>
    <w:multiLevelType w:val="hybridMultilevel"/>
    <w:tmpl w:val="8CB68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E77A34"/>
    <w:multiLevelType w:val="hybridMultilevel"/>
    <w:tmpl w:val="125259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1D5D43"/>
    <w:multiLevelType w:val="hybridMultilevel"/>
    <w:tmpl w:val="5D003B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396856"/>
    <w:multiLevelType w:val="hybridMultilevel"/>
    <w:tmpl w:val="A7921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1E33C30"/>
    <w:multiLevelType w:val="hybridMultilevel"/>
    <w:tmpl w:val="C596B0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317574"/>
    <w:multiLevelType w:val="hybridMultilevel"/>
    <w:tmpl w:val="49FCD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5C7DB2"/>
    <w:multiLevelType w:val="hybridMultilevel"/>
    <w:tmpl w:val="E1A2BA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FE21E1"/>
    <w:multiLevelType w:val="hybridMultilevel"/>
    <w:tmpl w:val="6DB63B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8B21D8"/>
    <w:multiLevelType w:val="hybridMultilevel"/>
    <w:tmpl w:val="263653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BEB22E1"/>
    <w:multiLevelType w:val="hybridMultilevel"/>
    <w:tmpl w:val="4D041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07661D"/>
    <w:multiLevelType w:val="hybridMultilevel"/>
    <w:tmpl w:val="DAE2C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4047F1E"/>
    <w:multiLevelType w:val="hybridMultilevel"/>
    <w:tmpl w:val="1082AE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6C52B26"/>
    <w:multiLevelType w:val="hybridMultilevel"/>
    <w:tmpl w:val="C436CD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2C2F6C"/>
    <w:multiLevelType w:val="hybridMultilevel"/>
    <w:tmpl w:val="DB26D3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2622B8"/>
    <w:multiLevelType w:val="hybridMultilevel"/>
    <w:tmpl w:val="A5FC20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00939AE"/>
    <w:multiLevelType w:val="hybridMultilevel"/>
    <w:tmpl w:val="74542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15D3173"/>
    <w:multiLevelType w:val="hybridMultilevel"/>
    <w:tmpl w:val="478E92F4"/>
    <w:lvl w:ilvl="0" w:tplc="A7560B98">
      <w:start w:val="5"/>
      <w:numFmt w:val="decimal"/>
      <w:lvlText w:val="%1"/>
      <w:lvlJc w:val="left"/>
      <w:pPr>
        <w:ind w:left="498" w:hanging="360"/>
      </w:pPr>
      <w:rPr>
        <w:rFonts w:hint="default"/>
        <w:i w:val="0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4">
    <w:nsid w:val="59026F9F"/>
    <w:multiLevelType w:val="hybridMultilevel"/>
    <w:tmpl w:val="DE3C29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2D42B50"/>
    <w:multiLevelType w:val="hybridMultilevel"/>
    <w:tmpl w:val="7BB20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2EC3847"/>
    <w:multiLevelType w:val="hybridMultilevel"/>
    <w:tmpl w:val="29B0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62E80"/>
    <w:multiLevelType w:val="hybridMultilevel"/>
    <w:tmpl w:val="23968A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0A1923"/>
    <w:multiLevelType w:val="hybridMultilevel"/>
    <w:tmpl w:val="FF9A5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1BA37AD"/>
    <w:multiLevelType w:val="hybridMultilevel"/>
    <w:tmpl w:val="9D508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2B67BCF"/>
    <w:multiLevelType w:val="hybridMultilevel"/>
    <w:tmpl w:val="7C60F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8C06E5"/>
    <w:multiLevelType w:val="hybridMultilevel"/>
    <w:tmpl w:val="707484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A01DF6"/>
    <w:multiLevelType w:val="hybridMultilevel"/>
    <w:tmpl w:val="D3EC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16319"/>
    <w:multiLevelType w:val="hybridMultilevel"/>
    <w:tmpl w:val="E1DC6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51916CC"/>
    <w:multiLevelType w:val="hybridMultilevel"/>
    <w:tmpl w:val="9B2AF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78F7AA1"/>
    <w:multiLevelType w:val="hybridMultilevel"/>
    <w:tmpl w:val="D3702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342C3B"/>
    <w:multiLevelType w:val="hybridMultilevel"/>
    <w:tmpl w:val="8E6419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C120A9B"/>
    <w:multiLevelType w:val="hybridMultilevel"/>
    <w:tmpl w:val="793204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E9455DD"/>
    <w:multiLevelType w:val="hybridMultilevel"/>
    <w:tmpl w:val="1390D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F4846D6"/>
    <w:multiLevelType w:val="hybridMultilevel"/>
    <w:tmpl w:val="0934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2368A"/>
    <w:multiLevelType w:val="hybridMultilevel"/>
    <w:tmpl w:val="51A0D5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4"/>
  </w:num>
  <w:num w:numId="4">
    <w:abstractNumId w:val="25"/>
  </w:num>
  <w:num w:numId="5">
    <w:abstractNumId w:val="24"/>
  </w:num>
  <w:num w:numId="6">
    <w:abstractNumId w:val="0"/>
  </w:num>
  <w:num w:numId="7">
    <w:abstractNumId w:val="38"/>
  </w:num>
  <w:num w:numId="8">
    <w:abstractNumId w:val="12"/>
  </w:num>
  <w:num w:numId="9">
    <w:abstractNumId w:val="3"/>
  </w:num>
  <w:num w:numId="10">
    <w:abstractNumId w:val="19"/>
  </w:num>
  <w:num w:numId="11">
    <w:abstractNumId w:val="14"/>
  </w:num>
  <w:num w:numId="12">
    <w:abstractNumId w:val="8"/>
  </w:num>
  <w:num w:numId="13">
    <w:abstractNumId w:val="9"/>
  </w:num>
  <w:num w:numId="14">
    <w:abstractNumId w:val="35"/>
  </w:num>
  <w:num w:numId="15">
    <w:abstractNumId w:val="6"/>
  </w:num>
  <w:num w:numId="16">
    <w:abstractNumId w:val="10"/>
  </w:num>
  <w:num w:numId="17">
    <w:abstractNumId w:val="27"/>
  </w:num>
  <w:num w:numId="18">
    <w:abstractNumId w:val="36"/>
  </w:num>
  <w:num w:numId="19">
    <w:abstractNumId w:val="15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7"/>
  </w:num>
  <w:num w:numId="25">
    <w:abstractNumId w:val="31"/>
  </w:num>
  <w:num w:numId="26">
    <w:abstractNumId w:val="40"/>
  </w:num>
  <w:num w:numId="27">
    <w:abstractNumId w:val="20"/>
  </w:num>
  <w:num w:numId="28">
    <w:abstractNumId w:val="7"/>
  </w:num>
  <w:num w:numId="29">
    <w:abstractNumId w:val="11"/>
  </w:num>
  <w:num w:numId="30">
    <w:abstractNumId w:val="22"/>
  </w:num>
  <w:num w:numId="31">
    <w:abstractNumId w:val="5"/>
  </w:num>
  <w:num w:numId="32">
    <w:abstractNumId w:val="39"/>
  </w:num>
  <w:num w:numId="33">
    <w:abstractNumId w:val="29"/>
  </w:num>
  <w:num w:numId="34">
    <w:abstractNumId w:val="1"/>
  </w:num>
  <w:num w:numId="35">
    <w:abstractNumId w:val="2"/>
  </w:num>
  <w:num w:numId="36">
    <w:abstractNumId w:val="13"/>
  </w:num>
  <w:num w:numId="37">
    <w:abstractNumId w:val="37"/>
  </w:num>
  <w:num w:numId="38">
    <w:abstractNumId w:val="16"/>
  </w:num>
  <w:num w:numId="39">
    <w:abstractNumId w:val="30"/>
  </w:num>
  <w:num w:numId="40">
    <w:abstractNumId w:val="28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3"/>
    <w:rsid w:val="000249EC"/>
    <w:rsid w:val="00216AA1"/>
    <w:rsid w:val="00516DBE"/>
    <w:rsid w:val="00590BD8"/>
    <w:rsid w:val="006A3056"/>
    <w:rsid w:val="009D23C0"/>
    <w:rsid w:val="00A65B7A"/>
    <w:rsid w:val="00B247C9"/>
    <w:rsid w:val="00BA3E60"/>
    <w:rsid w:val="00BF5523"/>
    <w:rsid w:val="00DE36A3"/>
    <w:rsid w:val="00EE19BE"/>
    <w:rsid w:val="00F84D80"/>
    <w:rsid w:val="00F9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A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DE36A3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68C73-1112-4FDA-8C47-173CCE2A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элекс</dc:creator>
  <cp:keywords/>
  <dc:description/>
  <cp:lastModifiedBy>KB8</cp:lastModifiedBy>
  <cp:revision>9</cp:revision>
  <dcterms:created xsi:type="dcterms:W3CDTF">2023-06-23T08:00:00Z</dcterms:created>
  <dcterms:modified xsi:type="dcterms:W3CDTF">2023-10-07T11:43:00Z</dcterms:modified>
</cp:coreProperties>
</file>